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2C" w:rsidRDefault="00840E2C" w:rsidP="00840E2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40E2C" w:rsidRDefault="00840E2C" w:rsidP="00B91180">
      <w:pPr>
        <w:jc w:val="both"/>
        <w:rPr>
          <w:sz w:val="28"/>
          <w:szCs w:val="28"/>
        </w:rPr>
      </w:pPr>
    </w:p>
    <w:p w:rsidR="00A05954" w:rsidRPr="00D3613B" w:rsidRDefault="00A05954" w:rsidP="00A05954">
      <w:pPr>
        <w:jc w:val="center"/>
        <w:rPr>
          <w:b/>
          <w:color w:val="000000" w:themeColor="text1"/>
          <w:sz w:val="26"/>
          <w:szCs w:val="26"/>
        </w:rPr>
      </w:pPr>
      <w:r w:rsidRPr="00D3613B">
        <w:rPr>
          <w:b/>
          <w:sz w:val="26"/>
          <w:szCs w:val="26"/>
        </w:rPr>
        <w:t>О внесении изменений в решение Совета сельского поселения</w:t>
      </w:r>
      <w:r w:rsidR="00D3613B">
        <w:rPr>
          <w:b/>
          <w:sz w:val="26"/>
          <w:szCs w:val="26"/>
        </w:rPr>
        <w:br/>
      </w:r>
      <w:r w:rsidR="00D42FD0">
        <w:rPr>
          <w:b/>
          <w:sz w:val="26"/>
          <w:szCs w:val="26"/>
        </w:rPr>
        <w:t>Отрадинский</w:t>
      </w:r>
      <w:r w:rsidRPr="00D3613B">
        <w:rPr>
          <w:b/>
          <w:sz w:val="26"/>
          <w:szCs w:val="26"/>
        </w:rPr>
        <w:t xml:space="preserve"> сельсовет </w:t>
      </w:r>
      <w:r w:rsidRPr="00D3613B">
        <w:rPr>
          <w:b/>
          <w:color w:val="000000" w:themeColor="text1"/>
          <w:sz w:val="26"/>
          <w:szCs w:val="26"/>
        </w:rPr>
        <w:t xml:space="preserve">муниципального района Куюргазинский район </w:t>
      </w:r>
      <w:r w:rsidR="00D3613B">
        <w:rPr>
          <w:b/>
          <w:color w:val="000000" w:themeColor="text1"/>
          <w:sz w:val="26"/>
          <w:szCs w:val="26"/>
        </w:rPr>
        <w:br/>
      </w:r>
      <w:r w:rsidR="00963E48">
        <w:rPr>
          <w:b/>
          <w:color w:val="000000" w:themeColor="text1"/>
          <w:sz w:val="26"/>
          <w:szCs w:val="26"/>
        </w:rPr>
        <w:t>Республики Башкортостан 01</w:t>
      </w:r>
      <w:r w:rsidR="00736C30">
        <w:rPr>
          <w:b/>
          <w:color w:val="000000" w:themeColor="text1"/>
          <w:sz w:val="26"/>
          <w:szCs w:val="26"/>
        </w:rPr>
        <w:t>.11.2017 №27/27-133</w:t>
      </w:r>
      <w:r w:rsidR="00D3613B">
        <w:rPr>
          <w:b/>
          <w:color w:val="000000" w:themeColor="text1"/>
          <w:sz w:val="26"/>
          <w:szCs w:val="26"/>
        </w:rPr>
        <w:br/>
      </w:r>
      <w:r w:rsidRPr="00D3613B">
        <w:rPr>
          <w:b/>
          <w:color w:val="000000" w:themeColor="text1"/>
          <w:sz w:val="26"/>
          <w:szCs w:val="26"/>
        </w:rPr>
        <w:t>«Об установлении налога на имущество физических лиц»</w:t>
      </w:r>
    </w:p>
    <w:p w:rsidR="00A05954" w:rsidRPr="00D3613B" w:rsidRDefault="00A05954" w:rsidP="00B91180">
      <w:pPr>
        <w:jc w:val="both"/>
        <w:rPr>
          <w:sz w:val="26"/>
          <w:szCs w:val="26"/>
        </w:rPr>
      </w:pPr>
    </w:p>
    <w:p w:rsidR="000D0AD5" w:rsidRPr="00D3613B" w:rsidRDefault="00B91180" w:rsidP="00C8186A">
      <w:pPr>
        <w:ind w:firstLine="567"/>
        <w:jc w:val="both"/>
        <w:rPr>
          <w:color w:val="000000" w:themeColor="text1"/>
          <w:sz w:val="26"/>
          <w:szCs w:val="26"/>
        </w:rPr>
      </w:pPr>
      <w:r w:rsidRPr="00D3613B">
        <w:rPr>
          <w:color w:val="000000" w:themeColor="text1"/>
          <w:sz w:val="26"/>
          <w:szCs w:val="26"/>
        </w:rPr>
        <w:t>В соответствии с Ф</w:t>
      </w:r>
      <w:r w:rsidR="00C8186A" w:rsidRPr="00D3613B">
        <w:rPr>
          <w:color w:val="000000" w:themeColor="text1"/>
          <w:sz w:val="26"/>
          <w:szCs w:val="26"/>
        </w:rPr>
        <w:t xml:space="preserve">едеральным </w:t>
      </w:r>
      <w:r w:rsidR="00A05954" w:rsidRPr="00D3613B">
        <w:rPr>
          <w:color w:val="000000" w:themeColor="text1"/>
          <w:sz w:val="26"/>
          <w:szCs w:val="26"/>
        </w:rPr>
        <w:t>з</w:t>
      </w:r>
      <w:r w:rsidR="00C8186A" w:rsidRPr="00D3613B">
        <w:rPr>
          <w:color w:val="000000" w:themeColor="text1"/>
          <w:sz w:val="26"/>
          <w:szCs w:val="26"/>
        </w:rPr>
        <w:t>аконом</w:t>
      </w:r>
      <w:r w:rsidRPr="00D3613B">
        <w:rPr>
          <w:color w:val="000000" w:themeColor="text1"/>
          <w:sz w:val="26"/>
          <w:szCs w:val="26"/>
        </w:rPr>
        <w:t xml:space="preserve"> от 03.08.2018 № 334-ФЗ </w:t>
      </w:r>
      <w:r w:rsidR="00C8186A" w:rsidRPr="00D3613B">
        <w:rPr>
          <w:color w:val="000000" w:themeColor="text1"/>
          <w:sz w:val="26"/>
          <w:szCs w:val="26"/>
        </w:rPr>
        <w:br/>
      </w:r>
      <w:r w:rsidRPr="00D3613B">
        <w:rPr>
          <w:color w:val="000000" w:themeColor="text1"/>
          <w:sz w:val="26"/>
          <w:szCs w:val="26"/>
        </w:rPr>
        <w:t xml:space="preserve">«О внесении изменений в статью 52 части первой и часть вторую Налогового  кодекса Российской Федерации», Совет сельского поселения </w:t>
      </w:r>
      <w:r w:rsidR="00736C30">
        <w:rPr>
          <w:color w:val="000000" w:themeColor="text1"/>
          <w:sz w:val="26"/>
          <w:szCs w:val="26"/>
        </w:rPr>
        <w:t>Отрадинский</w:t>
      </w:r>
      <w:r w:rsidRPr="00D3613B">
        <w:rPr>
          <w:color w:val="000000" w:themeColor="text1"/>
          <w:sz w:val="26"/>
          <w:szCs w:val="26"/>
        </w:rPr>
        <w:t xml:space="preserve"> сельсовет муниципального района Куюргазинский район Республики Башкортостан решил: </w:t>
      </w:r>
    </w:p>
    <w:p w:rsidR="00B91180" w:rsidRPr="00D3613B" w:rsidRDefault="00B91180" w:rsidP="00D3613B">
      <w:pPr>
        <w:pStyle w:val="a3"/>
        <w:numPr>
          <w:ilvl w:val="0"/>
          <w:numId w:val="1"/>
        </w:numPr>
        <w:ind w:left="0" w:firstLine="425"/>
        <w:jc w:val="both"/>
        <w:rPr>
          <w:color w:val="000000" w:themeColor="text1"/>
          <w:sz w:val="26"/>
          <w:szCs w:val="26"/>
        </w:rPr>
      </w:pPr>
      <w:r w:rsidRPr="00D3613B">
        <w:rPr>
          <w:color w:val="000000" w:themeColor="text1"/>
          <w:sz w:val="26"/>
          <w:szCs w:val="26"/>
        </w:rPr>
        <w:t>Внести изменения в решение Совета</w:t>
      </w:r>
      <w:r w:rsidR="00736C30">
        <w:rPr>
          <w:color w:val="000000" w:themeColor="text1"/>
          <w:sz w:val="26"/>
          <w:szCs w:val="26"/>
        </w:rPr>
        <w:t xml:space="preserve"> сельского поселения Отрадинский</w:t>
      </w:r>
      <w:r w:rsidRPr="00D3613B">
        <w:rPr>
          <w:color w:val="000000" w:themeColor="text1"/>
          <w:sz w:val="26"/>
          <w:szCs w:val="26"/>
        </w:rPr>
        <w:t xml:space="preserve"> сельсовет муниципального района Куюргазинский район</w:t>
      </w:r>
      <w:r w:rsidR="00736C30">
        <w:rPr>
          <w:color w:val="000000" w:themeColor="text1"/>
          <w:sz w:val="26"/>
          <w:szCs w:val="26"/>
        </w:rPr>
        <w:t xml:space="preserve"> Республики Башкортостан от  01.11.2017  № 27/27-133</w:t>
      </w:r>
      <w:r w:rsidRPr="00D3613B">
        <w:rPr>
          <w:color w:val="000000" w:themeColor="text1"/>
          <w:sz w:val="26"/>
          <w:szCs w:val="26"/>
        </w:rPr>
        <w:t xml:space="preserve">  «Об установлении налога на имущество физических лиц»</w:t>
      </w:r>
      <w:r w:rsidR="00C8186A" w:rsidRPr="00D3613B">
        <w:rPr>
          <w:color w:val="000000" w:themeColor="text1"/>
          <w:sz w:val="26"/>
          <w:szCs w:val="26"/>
        </w:rPr>
        <w:t>, изложив пункт 2 в следующей редакции:</w:t>
      </w:r>
    </w:p>
    <w:p w:rsidR="00D3613B" w:rsidRDefault="00D3613B" w:rsidP="00C8186A">
      <w:pPr>
        <w:ind w:firstLine="567"/>
        <w:jc w:val="both"/>
        <w:rPr>
          <w:color w:val="000000" w:themeColor="text1"/>
          <w:sz w:val="26"/>
          <w:szCs w:val="26"/>
        </w:rPr>
      </w:pPr>
    </w:p>
    <w:p w:rsidR="00AD006D" w:rsidRPr="00D3613B" w:rsidRDefault="00C8186A" w:rsidP="00C8186A">
      <w:pPr>
        <w:ind w:firstLine="567"/>
        <w:jc w:val="both"/>
        <w:rPr>
          <w:color w:val="000000" w:themeColor="text1"/>
          <w:sz w:val="26"/>
          <w:szCs w:val="26"/>
        </w:rPr>
      </w:pPr>
      <w:r w:rsidRPr="00D3613B">
        <w:rPr>
          <w:color w:val="000000" w:themeColor="text1"/>
          <w:sz w:val="26"/>
          <w:szCs w:val="26"/>
        </w:rPr>
        <w:t>«2. Установить следующие налоговые ставки по налогу:</w:t>
      </w:r>
    </w:p>
    <w:p w:rsidR="00C8186A" w:rsidRPr="00D3613B" w:rsidRDefault="00C8186A" w:rsidP="00C8186A">
      <w:pPr>
        <w:pStyle w:val="a3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6"/>
          <w:szCs w:val="26"/>
        </w:rPr>
      </w:pPr>
      <w:r w:rsidRPr="00D3613B">
        <w:rPr>
          <w:color w:val="000000" w:themeColor="text1"/>
          <w:sz w:val="26"/>
          <w:szCs w:val="26"/>
        </w:rPr>
        <w:t>0,1 процента в отношении:</w:t>
      </w:r>
    </w:p>
    <w:p w:rsidR="00C8186A" w:rsidRPr="00D3613B" w:rsidRDefault="00C8186A" w:rsidP="00C8186A">
      <w:pPr>
        <w:pStyle w:val="a3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6"/>
          <w:szCs w:val="26"/>
        </w:rPr>
      </w:pPr>
      <w:r w:rsidRPr="00D3613B">
        <w:rPr>
          <w:color w:val="000000" w:themeColor="text1"/>
          <w:sz w:val="26"/>
          <w:szCs w:val="26"/>
        </w:rPr>
        <w:t>жилых домов, частей жилых домов, квартир, частей квартир, комнат;</w:t>
      </w:r>
    </w:p>
    <w:p w:rsidR="00C8186A" w:rsidRPr="00D3613B" w:rsidRDefault="00C8186A" w:rsidP="00C8186A">
      <w:pPr>
        <w:pStyle w:val="a3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6"/>
          <w:szCs w:val="26"/>
        </w:rPr>
      </w:pPr>
      <w:r w:rsidRPr="00D3613B">
        <w:rPr>
          <w:color w:val="000000" w:themeColor="text1"/>
          <w:sz w:val="26"/>
          <w:szCs w:val="26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C8186A" w:rsidRPr="00D3613B" w:rsidRDefault="00C8186A" w:rsidP="00C8186A">
      <w:pPr>
        <w:pStyle w:val="a3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6"/>
          <w:szCs w:val="26"/>
        </w:rPr>
      </w:pPr>
      <w:r w:rsidRPr="00D3613B">
        <w:rPr>
          <w:color w:val="000000" w:themeColor="text1"/>
          <w:sz w:val="26"/>
          <w:szCs w:val="26"/>
        </w:rPr>
        <w:t>единых недвижимых комплексов, в состав которых входит хотя бы один жилой дом;</w:t>
      </w:r>
    </w:p>
    <w:p w:rsidR="00C8186A" w:rsidRPr="00D3613B" w:rsidRDefault="00C8186A" w:rsidP="00C8186A">
      <w:pPr>
        <w:pStyle w:val="a3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6"/>
          <w:szCs w:val="26"/>
        </w:rPr>
      </w:pPr>
      <w:r w:rsidRPr="00D3613B">
        <w:rPr>
          <w:color w:val="000000" w:themeColor="text1"/>
          <w:sz w:val="26"/>
          <w:szCs w:val="26"/>
        </w:rPr>
        <w:t xml:space="preserve">гаражей и машино-мест, в том числе расположенных в объектах налогообложения, указанных в </w:t>
      </w:r>
      <w:hyperlink w:anchor="Par9" w:history="1">
        <w:r w:rsidRPr="00D3613B">
          <w:rPr>
            <w:color w:val="000000" w:themeColor="text1"/>
            <w:sz w:val="26"/>
            <w:szCs w:val="26"/>
          </w:rPr>
          <w:t>подпункте 2</w:t>
        </w:r>
      </w:hyperlink>
      <w:r w:rsidRPr="00D3613B">
        <w:rPr>
          <w:color w:val="000000" w:themeColor="text1"/>
          <w:sz w:val="26"/>
          <w:szCs w:val="26"/>
        </w:rPr>
        <w:t xml:space="preserve"> настоящего пункта;</w:t>
      </w:r>
    </w:p>
    <w:p w:rsidR="00C8186A" w:rsidRPr="00D3613B" w:rsidRDefault="00C8186A" w:rsidP="00C8186A">
      <w:pPr>
        <w:pStyle w:val="a3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6"/>
          <w:szCs w:val="26"/>
        </w:rPr>
      </w:pPr>
      <w:r w:rsidRPr="00D3613B">
        <w:rPr>
          <w:color w:val="000000" w:themeColor="text1"/>
          <w:sz w:val="26"/>
          <w:szCs w:val="26"/>
        </w:rPr>
        <w:t xml:space="preserve">хозяйственных строений или сооружений, площадь каждого из которых не </w:t>
      </w:r>
      <w:proofErr w:type="gramStart"/>
      <w:r w:rsidRPr="00D3613B">
        <w:rPr>
          <w:color w:val="000000" w:themeColor="text1"/>
          <w:sz w:val="26"/>
          <w:szCs w:val="26"/>
        </w:rPr>
        <w:t>превышает 50 квадратных метров и которые расположены</w:t>
      </w:r>
      <w:proofErr w:type="gramEnd"/>
      <w:r w:rsidRPr="00D3613B">
        <w:rPr>
          <w:color w:val="000000" w:themeColor="text1"/>
          <w:sz w:val="26"/>
          <w:szCs w:val="26"/>
        </w:rPr>
        <w:t xml:space="preserve">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  <w:bookmarkStart w:id="0" w:name="Par9"/>
      <w:bookmarkEnd w:id="0"/>
    </w:p>
    <w:p w:rsidR="00C8186A" w:rsidRPr="00D3613B" w:rsidRDefault="00C8186A" w:rsidP="00C8186A">
      <w:pPr>
        <w:pStyle w:val="a3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6"/>
          <w:szCs w:val="26"/>
        </w:rPr>
      </w:pPr>
      <w:r w:rsidRPr="00D3613B">
        <w:rPr>
          <w:color w:val="000000" w:themeColor="text1"/>
          <w:sz w:val="26"/>
          <w:szCs w:val="26"/>
        </w:rPr>
        <w:t xml:space="preserve">2) 2 процента в отношении объектов налогообложения, включенных </w:t>
      </w:r>
      <w:proofErr w:type="gramStart"/>
      <w:r w:rsidRPr="00D3613B">
        <w:rPr>
          <w:color w:val="000000" w:themeColor="text1"/>
          <w:sz w:val="26"/>
          <w:szCs w:val="26"/>
        </w:rPr>
        <w:t>в</w:t>
      </w:r>
      <w:proofErr w:type="gramEnd"/>
      <w:r w:rsidRPr="00D3613B">
        <w:rPr>
          <w:color w:val="000000" w:themeColor="text1"/>
          <w:sz w:val="26"/>
          <w:szCs w:val="26"/>
        </w:rPr>
        <w:t xml:space="preserve"> перечень, определяемый в соответствии с </w:t>
      </w:r>
      <w:hyperlink r:id="rId5" w:history="1">
        <w:r w:rsidRPr="00D3613B">
          <w:rPr>
            <w:color w:val="000000" w:themeColor="text1"/>
            <w:sz w:val="26"/>
            <w:szCs w:val="26"/>
          </w:rPr>
          <w:t>пунктом 7 статьи 378.2</w:t>
        </w:r>
      </w:hyperlink>
      <w:r w:rsidRPr="00D3613B">
        <w:rPr>
          <w:color w:val="000000" w:themeColor="text1"/>
          <w:sz w:val="26"/>
          <w:szCs w:val="26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6" w:history="1">
        <w:r w:rsidRPr="00D3613B">
          <w:rPr>
            <w:color w:val="000000" w:themeColor="text1"/>
            <w:sz w:val="26"/>
            <w:szCs w:val="26"/>
          </w:rPr>
          <w:t>абзацем вторым пункта 10 статьи 378.2</w:t>
        </w:r>
      </w:hyperlink>
      <w:r w:rsidRPr="00D3613B">
        <w:rPr>
          <w:color w:val="000000" w:themeColor="text1"/>
          <w:sz w:val="26"/>
          <w:szCs w:val="26"/>
        </w:rPr>
        <w:t xml:space="preserve"> 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C8186A" w:rsidRPr="00D3613B" w:rsidRDefault="00C8186A" w:rsidP="00C8186A">
      <w:pPr>
        <w:pStyle w:val="a3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6"/>
          <w:szCs w:val="26"/>
        </w:rPr>
      </w:pPr>
      <w:r w:rsidRPr="00D3613B">
        <w:rPr>
          <w:color w:val="000000" w:themeColor="text1"/>
          <w:sz w:val="26"/>
          <w:szCs w:val="26"/>
        </w:rPr>
        <w:t>3) 0,5 процента в отношении прочих объектов налогообложения</w:t>
      </w:r>
      <w:proofErr w:type="gramStart"/>
      <w:r w:rsidR="00A05954" w:rsidRPr="00D3613B">
        <w:rPr>
          <w:color w:val="000000" w:themeColor="text1"/>
          <w:sz w:val="26"/>
          <w:szCs w:val="26"/>
        </w:rPr>
        <w:t>.</w:t>
      </w:r>
      <w:r w:rsidRPr="00D3613B">
        <w:rPr>
          <w:color w:val="000000" w:themeColor="text1"/>
          <w:sz w:val="26"/>
          <w:szCs w:val="26"/>
        </w:rPr>
        <w:t>»</w:t>
      </w:r>
      <w:r w:rsidR="00A05954" w:rsidRPr="00D3613B">
        <w:rPr>
          <w:color w:val="000000" w:themeColor="text1"/>
          <w:sz w:val="26"/>
          <w:szCs w:val="26"/>
        </w:rPr>
        <w:t>.</w:t>
      </w:r>
      <w:proofErr w:type="gramEnd"/>
    </w:p>
    <w:p w:rsidR="00C8186A" w:rsidRPr="00D3613B" w:rsidRDefault="00C8186A" w:rsidP="00C8186A">
      <w:pPr>
        <w:autoSpaceDE w:val="0"/>
        <w:autoSpaceDN w:val="0"/>
        <w:adjustRightInd w:val="0"/>
        <w:spacing w:before="280"/>
        <w:ind w:firstLine="567"/>
        <w:jc w:val="both"/>
        <w:rPr>
          <w:color w:val="000000" w:themeColor="text1"/>
          <w:sz w:val="26"/>
          <w:szCs w:val="26"/>
        </w:rPr>
      </w:pPr>
      <w:r w:rsidRPr="00D3613B">
        <w:rPr>
          <w:color w:val="000000" w:themeColor="text1"/>
          <w:sz w:val="26"/>
          <w:szCs w:val="26"/>
        </w:rPr>
        <w:t>2. Настоящее решение вступает в силу с 1 января 2019 года.</w:t>
      </w:r>
    </w:p>
    <w:p w:rsidR="00C8186A" w:rsidRPr="00D3613B" w:rsidRDefault="00C8186A" w:rsidP="00C8186A">
      <w:pPr>
        <w:ind w:left="-142" w:firstLine="567"/>
        <w:jc w:val="both"/>
        <w:rPr>
          <w:color w:val="000000" w:themeColor="text1"/>
          <w:sz w:val="26"/>
          <w:szCs w:val="26"/>
        </w:rPr>
      </w:pPr>
    </w:p>
    <w:p w:rsidR="00AD006D" w:rsidRPr="00736C30" w:rsidRDefault="00AD006D" w:rsidP="00C8186A">
      <w:pPr>
        <w:pStyle w:val="a3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6"/>
          <w:szCs w:val="26"/>
        </w:rPr>
      </w:pPr>
      <w:r w:rsidRPr="00D3613B">
        <w:rPr>
          <w:color w:val="000000" w:themeColor="text1"/>
          <w:sz w:val="26"/>
          <w:szCs w:val="26"/>
        </w:rPr>
        <w:t xml:space="preserve">3. </w:t>
      </w:r>
      <w:r w:rsidR="00736C30" w:rsidRPr="00736C30">
        <w:rPr>
          <w:sz w:val="26"/>
          <w:szCs w:val="26"/>
        </w:rPr>
        <w:t>Настоящее решение  обнародовать на информационном стенде в здании администрации  сельского поселения Отрадинский  сельсовет и разместить на официальном сайте в сети «Интернет»</w:t>
      </w:r>
      <w:r w:rsidR="00736C30" w:rsidRPr="00736C30">
        <w:rPr>
          <w:rFonts w:eastAsia="SimSun"/>
          <w:kern w:val="1"/>
          <w:sz w:val="26"/>
          <w:szCs w:val="26"/>
          <w:lang w:eastAsia="hi-IN" w:bidi="hi-IN"/>
        </w:rPr>
        <w:t xml:space="preserve"> </w:t>
      </w:r>
      <w:r w:rsidR="00736C30" w:rsidRPr="00736C30">
        <w:rPr>
          <w:rFonts w:eastAsia="SimSun"/>
          <w:kern w:val="1"/>
          <w:sz w:val="26"/>
          <w:szCs w:val="26"/>
          <w:lang w:val="en-US" w:eastAsia="hi-IN" w:bidi="hi-IN"/>
        </w:rPr>
        <w:t>http</w:t>
      </w:r>
      <w:r w:rsidR="00736C30" w:rsidRPr="00736C30">
        <w:rPr>
          <w:rFonts w:eastAsia="SimSun"/>
          <w:kern w:val="1"/>
          <w:sz w:val="26"/>
          <w:szCs w:val="26"/>
          <w:lang w:eastAsia="hi-IN" w:bidi="hi-IN"/>
        </w:rPr>
        <w:t>://</w:t>
      </w:r>
      <w:r w:rsidR="00736C30" w:rsidRPr="00736C30">
        <w:rPr>
          <w:sz w:val="26"/>
          <w:szCs w:val="26"/>
        </w:rPr>
        <w:t>otrada-sp.ru.</w:t>
      </w:r>
    </w:p>
    <w:p w:rsidR="00D3613B" w:rsidRDefault="00D3613B" w:rsidP="00A05954">
      <w:pPr>
        <w:pStyle w:val="a3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6"/>
          <w:szCs w:val="26"/>
        </w:rPr>
      </w:pPr>
    </w:p>
    <w:p w:rsidR="00B91180" w:rsidRDefault="00B91180" w:rsidP="00A05954">
      <w:pPr>
        <w:pStyle w:val="a3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6"/>
          <w:szCs w:val="26"/>
        </w:rPr>
      </w:pPr>
      <w:bookmarkStart w:id="1" w:name="_GoBack"/>
      <w:bookmarkEnd w:id="1"/>
    </w:p>
    <w:p w:rsidR="00736C30" w:rsidRPr="00D3613B" w:rsidRDefault="00736C30" w:rsidP="00736C30">
      <w:pPr>
        <w:pStyle w:val="a3"/>
        <w:autoSpaceDE w:val="0"/>
        <w:autoSpaceDN w:val="0"/>
        <w:adjustRightInd w:val="0"/>
        <w:ind w:left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Глава сельского поселения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  <w:t xml:space="preserve">        Г.В. Майорова</w:t>
      </w:r>
    </w:p>
    <w:sectPr w:rsidR="00736C30" w:rsidRPr="00D3613B" w:rsidSect="002E0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36095"/>
    <w:multiLevelType w:val="multilevel"/>
    <w:tmpl w:val="EF4A7EC8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5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0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21" w:hanging="2160"/>
      </w:pPr>
      <w:rPr>
        <w:rFonts w:hint="default"/>
      </w:rPr>
    </w:lvl>
  </w:abstractNum>
  <w:abstractNum w:abstractNumId="1">
    <w:nsid w:val="7E461581"/>
    <w:multiLevelType w:val="hybridMultilevel"/>
    <w:tmpl w:val="A592738A"/>
    <w:lvl w:ilvl="0" w:tplc="424E09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1D08"/>
    <w:rsid w:val="00001675"/>
    <w:rsid w:val="000044C3"/>
    <w:rsid w:val="00004B77"/>
    <w:rsid w:val="000169A0"/>
    <w:rsid w:val="00016ACE"/>
    <w:rsid w:val="00030ADB"/>
    <w:rsid w:val="00033910"/>
    <w:rsid w:val="00034642"/>
    <w:rsid w:val="000359C4"/>
    <w:rsid w:val="0004301B"/>
    <w:rsid w:val="00046E9E"/>
    <w:rsid w:val="0005008C"/>
    <w:rsid w:val="000A0D65"/>
    <w:rsid w:val="000A1C30"/>
    <w:rsid w:val="000A491E"/>
    <w:rsid w:val="000A7985"/>
    <w:rsid w:val="000B0BF3"/>
    <w:rsid w:val="000C1447"/>
    <w:rsid w:val="000D0AD5"/>
    <w:rsid w:val="000D1E56"/>
    <w:rsid w:val="001139B8"/>
    <w:rsid w:val="001241A4"/>
    <w:rsid w:val="0012512C"/>
    <w:rsid w:val="001711D6"/>
    <w:rsid w:val="001731A0"/>
    <w:rsid w:val="00190855"/>
    <w:rsid w:val="001A0884"/>
    <w:rsid w:val="001A536D"/>
    <w:rsid w:val="001B5811"/>
    <w:rsid w:val="001C46E7"/>
    <w:rsid w:val="001E5EAC"/>
    <w:rsid w:val="001F30DF"/>
    <w:rsid w:val="002019EE"/>
    <w:rsid w:val="002767E7"/>
    <w:rsid w:val="00276C9D"/>
    <w:rsid w:val="002810B5"/>
    <w:rsid w:val="00292F61"/>
    <w:rsid w:val="002D4262"/>
    <w:rsid w:val="002E07CB"/>
    <w:rsid w:val="002E4869"/>
    <w:rsid w:val="002F7F63"/>
    <w:rsid w:val="00303B8F"/>
    <w:rsid w:val="003446D6"/>
    <w:rsid w:val="00356E9B"/>
    <w:rsid w:val="003C7D91"/>
    <w:rsid w:val="003D1FD0"/>
    <w:rsid w:val="003D39BC"/>
    <w:rsid w:val="003D4FB3"/>
    <w:rsid w:val="003D68BC"/>
    <w:rsid w:val="003E0449"/>
    <w:rsid w:val="003E651A"/>
    <w:rsid w:val="00450E6A"/>
    <w:rsid w:val="004647C7"/>
    <w:rsid w:val="00474746"/>
    <w:rsid w:val="00482846"/>
    <w:rsid w:val="00483F12"/>
    <w:rsid w:val="004876BC"/>
    <w:rsid w:val="004C65C0"/>
    <w:rsid w:val="004C7BA8"/>
    <w:rsid w:val="004D2EE5"/>
    <w:rsid w:val="004E01E0"/>
    <w:rsid w:val="00511236"/>
    <w:rsid w:val="00520679"/>
    <w:rsid w:val="005222B3"/>
    <w:rsid w:val="0053024F"/>
    <w:rsid w:val="00552E48"/>
    <w:rsid w:val="00574FAD"/>
    <w:rsid w:val="00591D08"/>
    <w:rsid w:val="005C2CA3"/>
    <w:rsid w:val="005F0803"/>
    <w:rsid w:val="005F7F47"/>
    <w:rsid w:val="006015B2"/>
    <w:rsid w:val="00601A0A"/>
    <w:rsid w:val="00601FD6"/>
    <w:rsid w:val="00605DD6"/>
    <w:rsid w:val="00610EB7"/>
    <w:rsid w:val="00612BB6"/>
    <w:rsid w:val="00613686"/>
    <w:rsid w:val="00660D4B"/>
    <w:rsid w:val="006A7404"/>
    <w:rsid w:val="006B2A5B"/>
    <w:rsid w:val="006C31DB"/>
    <w:rsid w:val="006C6EC1"/>
    <w:rsid w:val="006F58D5"/>
    <w:rsid w:val="00700D51"/>
    <w:rsid w:val="007058EC"/>
    <w:rsid w:val="007143BA"/>
    <w:rsid w:val="00725BC2"/>
    <w:rsid w:val="00736C30"/>
    <w:rsid w:val="00742F3C"/>
    <w:rsid w:val="007525BF"/>
    <w:rsid w:val="007806DD"/>
    <w:rsid w:val="007942EC"/>
    <w:rsid w:val="007A6926"/>
    <w:rsid w:val="007B217E"/>
    <w:rsid w:val="007E0D3C"/>
    <w:rsid w:val="007E7D9B"/>
    <w:rsid w:val="007F3F5C"/>
    <w:rsid w:val="008152CC"/>
    <w:rsid w:val="00835710"/>
    <w:rsid w:val="00840E2C"/>
    <w:rsid w:val="008506B5"/>
    <w:rsid w:val="00852C2A"/>
    <w:rsid w:val="008754CF"/>
    <w:rsid w:val="00881AD5"/>
    <w:rsid w:val="008D483C"/>
    <w:rsid w:val="008D56C1"/>
    <w:rsid w:val="008E5F5F"/>
    <w:rsid w:val="008E6474"/>
    <w:rsid w:val="008F0BE0"/>
    <w:rsid w:val="008F2839"/>
    <w:rsid w:val="009347E8"/>
    <w:rsid w:val="00963E48"/>
    <w:rsid w:val="009710FE"/>
    <w:rsid w:val="0097366C"/>
    <w:rsid w:val="00973F99"/>
    <w:rsid w:val="009766CD"/>
    <w:rsid w:val="009B2FC6"/>
    <w:rsid w:val="009D0453"/>
    <w:rsid w:val="009D30DF"/>
    <w:rsid w:val="009D6CA9"/>
    <w:rsid w:val="009D7131"/>
    <w:rsid w:val="009F182E"/>
    <w:rsid w:val="009F4F28"/>
    <w:rsid w:val="00A03924"/>
    <w:rsid w:val="00A05954"/>
    <w:rsid w:val="00A05AFD"/>
    <w:rsid w:val="00A16C4B"/>
    <w:rsid w:val="00A218A1"/>
    <w:rsid w:val="00A255F1"/>
    <w:rsid w:val="00A412B0"/>
    <w:rsid w:val="00A551CD"/>
    <w:rsid w:val="00A67D2C"/>
    <w:rsid w:val="00A737B1"/>
    <w:rsid w:val="00A80662"/>
    <w:rsid w:val="00A9698B"/>
    <w:rsid w:val="00AA0BEB"/>
    <w:rsid w:val="00AA351B"/>
    <w:rsid w:val="00AB7140"/>
    <w:rsid w:val="00AD006D"/>
    <w:rsid w:val="00AD741C"/>
    <w:rsid w:val="00AE6066"/>
    <w:rsid w:val="00AF62B5"/>
    <w:rsid w:val="00B03BA4"/>
    <w:rsid w:val="00B06034"/>
    <w:rsid w:val="00B365C2"/>
    <w:rsid w:val="00B43EB9"/>
    <w:rsid w:val="00B91180"/>
    <w:rsid w:val="00B92510"/>
    <w:rsid w:val="00BA4C10"/>
    <w:rsid w:val="00BA61B1"/>
    <w:rsid w:val="00BC77E9"/>
    <w:rsid w:val="00BF25C8"/>
    <w:rsid w:val="00C0234E"/>
    <w:rsid w:val="00C22858"/>
    <w:rsid w:val="00C25577"/>
    <w:rsid w:val="00C46BA0"/>
    <w:rsid w:val="00C673EF"/>
    <w:rsid w:val="00C77139"/>
    <w:rsid w:val="00C8186A"/>
    <w:rsid w:val="00CA5C7A"/>
    <w:rsid w:val="00CB256D"/>
    <w:rsid w:val="00CB3569"/>
    <w:rsid w:val="00CC6A24"/>
    <w:rsid w:val="00CD3669"/>
    <w:rsid w:val="00CD38D9"/>
    <w:rsid w:val="00CE1D8B"/>
    <w:rsid w:val="00CF1508"/>
    <w:rsid w:val="00D3613B"/>
    <w:rsid w:val="00D42FD0"/>
    <w:rsid w:val="00D55C97"/>
    <w:rsid w:val="00D61504"/>
    <w:rsid w:val="00D84721"/>
    <w:rsid w:val="00DA0490"/>
    <w:rsid w:val="00DC5E03"/>
    <w:rsid w:val="00DC67AC"/>
    <w:rsid w:val="00DD36D6"/>
    <w:rsid w:val="00DF1C82"/>
    <w:rsid w:val="00E02C38"/>
    <w:rsid w:val="00E07266"/>
    <w:rsid w:val="00E25383"/>
    <w:rsid w:val="00E434DC"/>
    <w:rsid w:val="00E43859"/>
    <w:rsid w:val="00E44EAE"/>
    <w:rsid w:val="00E641F8"/>
    <w:rsid w:val="00E731CF"/>
    <w:rsid w:val="00E73AE1"/>
    <w:rsid w:val="00E8261C"/>
    <w:rsid w:val="00E84B03"/>
    <w:rsid w:val="00E875DE"/>
    <w:rsid w:val="00E90D9D"/>
    <w:rsid w:val="00E93D19"/>
    <w:rsid w:val="00EB1D69"/>
    <w:rsid w:val="00EE0320"/>
    <w:rsid w:val="00F0275C"/>
    <w:rsid w:val="00F56FE9"/>
    <w:rsid w:val="00F8768A"/>
    <w:rsid w:val="00F91892"/>
    <w:rsid w:val="00F948D2"/>
    <w:rsid w:val="00F97ACA"/>
    <w:rsid w:val="00FA3430"/>
    <w:rsid w:val="00FD5BF3"/>
    <w:rsid w:val="00FE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A91D3AF57F10540FBAF4E5A3F7BC23F70C873EF428C791CFF1637F789E6217A8F326FE9254527607310EA10072E30A5653E3B03E374DD7L" TargetMode="External"/><Relationship Id="rId5" Type="http://schemas.openxmlformats.org/officeDocument/2006/relationships/hyperlink" Target="consultantplus://offline/ref=17A91D3AF57F10540FBAF4E5A3F7BC23F70C873EF428C791CFF1637F789E6217A8F326FE97535F7607310EA10072E30A5653E3B03E374DD7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User</cp:lastModifiedBy>
  <cp:revision>3</cp:revision>
  <cp:lastPrinted>2019-04-10T11:12:00Z</cp:lastPrinted>
  <dcterms:created xsi:type="dcterms:W3CDTF">2019-04-22T04:42:00Z</dcterms:created>
  <dcterms:modified xsi:type="dcterms:W3CDTF">2019-04-22T06:15:00Z</dcterms:modified>
</cp:coreProperties>
</file>